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FC" w:rsidRPr="004402FC" w:rsidRDefault="004402FC" w:rsidP="004402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FC">
        <w:rPr>
          <w:rFonts w:ascii="Times New Roman" w:hAnsi="Times New Roman" w:cs="Times New Roman"/>
          <w:b/>
          <w:sz w:val="24"/>
          <w:szCs w:val="24"/>
        </w:rPr>
        <w:t>Pest Megyei Vállalkozásfejlesztési Alapítvány</w:t>
      </w:r>
    </w:p>
    <w:p w:rsidR="004402FC" w:rsidRPr="004402FC" w:rsidRDefault="004402FC" w:rsidP="004402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FC">
        <w:rPr>
          <w:rFonts w:ascii="Times New Roman" w:hAnsi="Times New Roman" w:cs="Times New Roman"/>
          <w:b/>
          <w:sz w:val="24"/>
          <w:szCs w:val="24"/>
        </w:rPr>
        <w:t>(PMVA)</w:t>
      </w:r>
    </w:p>
    <w:p w:rsidR="004402FC" w:rsidRPr="004402FC" w:rsidRDefault="004402FC" w:rsidP="004402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FC">
        <w:rPr>
          <w:rFonts w:ascii="Times New Roman" w:hAnsi="Times New Roman" w:cs="Times New Roman"/>
          <w:b/>
          <w:sz w:val="24"/>
          <w:szCs w:val="24"/>
        </w:rPr>
        <w:t>Etikai kódex</w:t>
      </w:r>
    </w:p>
    <w:p w:rsidR="004402FC" w:rsidRPr="004402FC" w:rsidRDefault="004402FC" w:rsidP="00440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2FC" w:rsidRPr="004402FC" w:rsidRDefault="004402FC" w:rsidP="00440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2FC">
        <w:rPr>
          <w:rFonts w:ascii="Times New Roman" w:hAnsi="Times New Roman" w:cs="Times New Roman"/>
          <w:sz w:val="24"/>
          <w:szCs w:val="24"/>
        </w:rPr>
        <w:t>1.1. A túlzott mértékű eladósodottság elkerülése. A PMVA munkavállalói minden ésszerű intézkedést megtesznek annak érdekében, hogy egy hitelt csak abban az esetben hosszabbítsanak meg, ha a hitelfelvevő a törlesztési képességét bizonyítani tudja, és a hitel hatására a hitelfelvevők nem adósodnak el túlzott mértékben. Hasonlóképpen a szolgáltatók kellő módon gondoskodnak arról, hogy az alacsony jövedelmű ügyfelek számára felajánlott nem hitel jellegű pénzügyi termékek (mint pl. biztosítások) megfelelőek legyenek.</w:t>
      </w:r>
    </w:p>
    <w:p w:rsidR="004402FC" w:rsidRPr="004402FC" w:rsidRDefault="004402FC" w:rsidP="00440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2FC">
        <w:rPr>
          <w:rFonts w:ascii="Times New Roman" w:hAnsi="Times New Roman" w:cs="Times New Roman"/>
          <w:sz w:val="24"/>
          <w:szCs w:val="24"/>
        </w:rPr>
        <w:t>1.2. Átláthatóság és felelős árképzés. A PMVA tagjainak tevékenysége átlátható. A pénzügyi termékek árképzése, feltételei (ideértve a kamatköltségeket, biztosítási díjakat, egyéb díjakat, stb.) átláthatóak, az ügyfelek számára érthető formában vannak közzétéve, az ügyfelek számára elérhetőek, és lehetővé teszi a PMVA tagok számára a fenntarthatóság elérését.</w:t>
      </w:r>
    </w:p>
    <w:p w:rsidR="004402FC" w:rsidRPr="004402FC" w:rsidRDefault="004402FC" w:rsidP="00440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2FC">
        <w:rPr>
          <w:rFonts w:ascii="Times New Roman" w:hAnsi="Times New Roman" w:cs="Times New Roman"/>
          <w:sz w:val="24"/>
          <w:szCs w:val="24"/>
        </w:rPr>
        <w:t>1.3. Elfogadható behajtási gyakorlatok. A PMVA munkavállalói nem alkalmaznak sértő és kényszerítő erejű behajtási gyakorlatot. A behajtási gyakorlatok egyensúlyt tartanak a nem teljesítő hitelek behajtására irányuló felelősség és azon kedvezményezettek jogai között, akik számára a kötelezettségek teljesítése problémát jelent.</w:t>
      </w:r>
    </w:p>
    <w:p w:rsidR="004402FC" w:rsidRPr="004402FC" w:rsidRDefault="004402FC" w:rsidP="00440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2FC">
        <w:rPr>
          <w:rFonts w:ascii="Times New Roman" w:hAnsi="Times New Roman" w:cs="Times New Roman"/>
          <w:sz w:val="24"/>
          <w:szCs w:val="24"/>
        </w:rPr>
        <w:t xml:space="preserve">1.4. Etikus viselkedés. A PMVA munkavállalói magas etikai normák szerint járnak el a </w:t>
      </w:r>
      <w:proofErr w:type="spellStart"/>
      <w:r w:rsidRPr="004402FC">
        <w:rPr>
          <w:rFonts w:ascii="Times New Roman" w:hAnsi="Times New Roman" w:cs="Times New Roman"/>
          <w:sz w:val="24"/>
          <w:szCs w:val="24"/>
        </w:rPr>
        <w:t>mikrofinanszírozási</w:t>
      </w:r>
      <w:proofErr w:type="spellEnd"/>
      <w:r w:rsidRPr="004402FC">
        <w:rPr>
          <w:rFonts w:ascii="Times New Roman" w:hAnsi="Times New Roman" w:cs="Times New Roman"/>
          <w:sz w:val="24"/>
          <w:szCs w:val="24"/>
        </w:rPr>
        <w:t xml:space="preserve"> ügyfelekkel való együttműködés során, és a szolgáltatók gondoskodnak arról, hogy megfelelő biztonsági intézkedésekkel rendelkezzenek a korrupció vagy az ügyfelekkel való helytelen bánásmód felderítésére és korrigálására.</w:t>
      </w:r>
    </w:p>
    <w:p w:rsidR="004402FC" w:rsidRPr="004402FC" w:rsidRDefault="004402FC" w:rsidP="00440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2FC">
        <w:rPr>
          <w:rFonts w:ascii="Times New Roman" w:hAnsi="Times New Roman" w:cs="Times New Roman"/>
          <w:sz w:val="24"/>
          <w:szCs w:val="24"/>
        </w:rPr>
        <w:t>1.5. Panaszok jóvátételére szolgáló mechanizmusok. A PMVA munkavállalói időszerű és rugalmasan reagáló mechanizmusokkal rendelkeznek az ügyfelek panaszainak lekezelésére és problémáinak megoldására.</w:t>
      </w:r>
    </w:p>
    <w:p w:rsidR="004402FC" w:rsidRPr="004402FC" w:rsidRDefault="004402FC" w:rsidP="00440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2FC">
        <w:rPr>
          <w:rFonts w:ascii="Times New Roman" w:hAnsi="Times New Roman" w:cs="Times New Roman"/>
          <w:sz w:val="24"/>
          <w:szCs w:val="24"/>
        </w:rPr>
        <w:t>1.6. Az ügyféladatok bizalmas kezelése. Tiszteletben tartják az ügyfelek bizalmas adatait, melyeket az ügyfél kifejezett hozzájárulása nélkül nem lehet egyéb célokra felhasználni (miközben a pénzügyi szolgáltatók fontos szerepet játszanak abban, hogy az ügyfelek minél jobban kiaknázhassák a hitelezési múltjuk összeállításából származó előnyöket).</w:t>
      </w:r>
    </w:p>
    <w:p w:rsidR="004402FC" w:rsidRPr="004402FC" w:rsidRDefault="004402FC" w:rsidP="00440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2FC">
        <w:rPr>
          <w:rFonts w:ascii="Times New Roman" w:hAnsi="Times New Roman" w:cs="Times New Roman"/>
          <w:sz w:val="24"/>
          <w:szCs w:val="24"/>
        </w:rPr>
        <w:t>1.7. Nemek közötti egyenlőség és diszkrimináció-mentesség. A PMVA munkavállalói támogatják és tiszteletben tartják a nemek közötti egyenlőség és diszkrimináció-mentesség alapelvét a dolgozóikkal és ügyfeleikkel való kapcsolataikban.</w:t>
      </w:r>
    </w:p>
    <w:p w:rsidR="004402FC" w:rsidRPr="004402FC" w:rsidRDefault="004402FC" w:rsidP="00440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2FC">
        <w:rPr>
          <w:rFonts w:ascii="Times New Roman" w:hAnsi="Times New Roman" w:cs="Times New Roman"/>
          <w:sz w:val="24"/>
          <w:szCs w:val="24"/>
        </w:rPr>
        <w:t>1.8. Tiltott minden olyan hátrányos megkülönböztetés, amelynek</w:t>
      </w:r>
      <w:r>
        <w:rPr>
          <w:rFonts w:ascii="Times New Roman" w:hAnsi="Times New Roman" w:cs="Times New Roman"/>
          <w:sz w:val="24"/>
          <w:szCs w:val="24"/>
        </w:rPr>
        <w:t xml:space="preserve"> alapja az adott személy valós </w:t>
      </w:r>
      <w:r w:rsidRPr="004402FC">
        <w:rPr>
          <w:rFonts w:ascii="Times New Roman" w:hAnsi="Times New Roman" w:cs="Times New Roman"/>
          <w:sz w:val="24"/>
          <w:szCs w:val="24"/>
        </w:rPr>
        <w:t xml:space="preserve">vagy vélt tulajdonsága – így többek között, de nem kizárólag bőrszíne, neme, </w:t>
      </w:r>
      <w:r w:rsidRPr="004402FC">
        <w:rPr>
          <w:rFonts w:ascii="Times New Roman" w:hAnsi="Times New Roman" w:cs="Times New Roman"/>
          <w:sz w:val="24"/>
          <w:szCs w:val="24"/>
        </w:rPr>
        <w:lastRenderedPageBreak/>
        <w:t>nemzetisége, vallási vagy világnézeti meggyőződése, nemi identitása, nemzetiséghez való tartozása, fogyatékossága, szexuális irányultsága, politikai vagy más véleménye, családi állapota.</w:t>
      </w:r>
    </w:p>
    <w:p w:rsidR="004402FC" w:rsidRPr="004402FC" w:rsidRDefault="004402FC" w:rsidP="00440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2FC">
        <w:rPr>
          <w:rFonts w:ascii="Times New Roman" w:hAnsi="Times New Roman" w:cs="Times New Roman"/>
          <w:sz w:val="24"/>
          <w:szCs w:val="24"/>
        </w:rPr>
        <w:t>1.8. Fenntartható fejlődés, környezetvédelem és fejlesztés. A PMVA munkavállalói figyelembe veszik a fenntartható fejlődés alapelveit, és támogatják a környezetvédelemmel és fejlesztéssel kapcsolatos célkitűzéseket.</w:t>
      </w:r>
    </w:p>
    <w:p w:rsidR="004402FC" w:rsidRPr="004402FC" w:rsidRDefault="004402FC" w:rsidP="00440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914" w:rsidRPr="004402FC" w:rsidRDefault="004402FC" w:rsidP="00440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2FC">
        <w:rPr>
          <w:rFonts w:ascii="Times New Roman" w:hAnsi="Times New Roman" w:cs="Times New Roman"/>
          <w:sz w:val="24"/>
          <w:szCs w:val="24"/>
        </w:rPr>
        <w:t>Budapest, 2020. február 11.</w:t>
      </w:r>
    </w:p>
    <w:sectPr w:rsidR="00744914" w:rsidRPr="004402FC" w:rsidSect="0033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44914"/>
    <w:rsid w:val="004402FC"/>
    <w:rsid w:val="00497424"/>
    <w:rsid w:val="0074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74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74491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44914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44914"/>
    <w:rPr>
      <w:rFonts w:eastAsiaTheme="minorHAnsi"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0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2606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Balázs</dc:creator>
  <cp:keywords/>
  <dc:description/>
  <cp:lastModifiedBy>Szilágyi Balázs</cp:lastModifiedBy>
  <cp:revision>3</cp:revision>
  <dcterms:created xsi:type="dcterms:W3CDTF">2020-04-30T15:14:00Z</dcterms:created>
  <dcterms:modified xsi:type="dcterms:W3CDTF">2020-04-30T15:18:00Z</dcterms:modified>
</cp:coreProperties>
</file>